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C63E" w14:textId="359EC42F" w:rsidR="00CA1AF4" w:rsidRDefault="00CA1AF4" w:rsidP="00CA1AF4">
      <w:pPr>
        <w:jc w:val="center"/>
        <w:rPr>
          <w:b/>
          <w:bCs/>
        </w:rPr>
      </w:pPr>
      <w:r w:rsidRPr="00CA1AF4">
        <w:rPr>
          <w:b/>
          <w:bCs/>
        </w:rPr>
        <w:t xml:space="preserve">Regulamin </w:t>
      </w:r>
      <w:r w:rsidRPr="00CA1AF4">
        <w:rPr>
          <w:b/>
          <w:bCs/>
        </w:rPr>
        <w:t>Konkurs</w:t>
      </w:r>
      <w:r w:rsidRPr="00CA1AF4">
        <w:rPr>
          <w:b/>
          <w:bCs/>
        </w:rPr>
        <w:t>u</w:t>
      </w:r>
      <w:r w:rsidRPr="00CA1AF4">
        <w:rPr>
          <w:b/>
          <w:bCs/>
        </w:rPr>
        <w:t xml:space="preserve"> Pięknego Czytania dla klasy II i III</w:t>
      </w:r>
    </w:p>
    <w:p w14:paraId="12FE2D3D" w14:textId="3335E4FE" w:rsidR="00CA1AF4" w:rsidRDefault="00CA1AF4" w:rsidP="00CA1AF4">
      <w:pPr>
        <w:jc w:val="center"/>
        <w:rPr>
          <w:b/>
          <w:bCs/>
        </w:rPr>
      </w:pPr>
      <w:r w:rsidRPr="00CA1AF4">
        <w:rPr>
          <w:b/>
          <w:bCs/>
        </w:rPr>
        <w:t xml:space="preserve">w ramach </w:t>
      </w:r>
      <w:r w:rsidRPr="00CA1AF4">
        <w:rPr>
          <w:b/>
          <w:bCs/>
        </w:rPr>
        <w:t>Miesiąc</w:t>
      </w:r>
      <w:r w:rsidRPr="00CA1AF4">
        <w:rPr>
          <w:b/>
          <w:bCs/>
        </w:rPr>
        <w:t>a</w:t>
      </w:r>
      <w:r w:rsidRPr="00CA1AF4">
        <w:rPr>
          <w:b/>
          <w:bCs/>
        </w:rPr>
        <w:t xml:space="preserve"> Bibliotek Szkolnych </w:t>
      </w:r>
    </w:p>
    <w:p w14:paraId="686F5456" w14:textId="77777777" w:rsidR="00CA1AF4" w:rsidRPr="00CA1AF4" w:rsidRDefault="00CA1AF4" w:rsidP="00CA1AF4">
      <w:pPr>
        <w:jc w:val="center"/>
        <w:rPr>
          <w:b/>
          <w:bCs/>
        </w:rPr>
      </w:pPr>
    </w:p>
    <w:p w14:paraId="3C1A25D9" w14:textId="6EBDBBC9" w:rsidR="00CA1AF4" w:rsidRPr="00CA1AF4" w:rsidRDefault="00CA1AF4" w:rsidP="00CA1AF4">
      <w:pPr>
        <w:rPr>
          <w:b/>
          <w:bCs/>
        </w:rPr>
      </w:pPr>
      <w:r w:rsidRPr="00CA1AF4">
        <w:rPr>
          <w:b/>
          <w:bCs/>
        </w:rPr>
        <w:t xml:space="preserve"> Cele konkursu:</w:t>
      </w:r>
    </w:p>
    <w:p w14:paraId="522AC182" w14:textId="77777777" w:rsidR="00CA1AF4" w:rsidRPr="00CA1AF4" w:rsidRDefault="00CA1AF4" w:rsidP="00CA1AF4">
      <w:pPr>
        <w:numPr>
          <w:ilvl w:val="0"/>
          <w:numId w:val="1"/>
        </w:numPr>
      </w:pPr>
      <w:r w:rsidRPr="00CA1AF4">
        <w:t>Rozwijanie umiejętności płynnego, wyrazistego i świadomego czytania.</w:t>
      </w:r>
    </w:p>
    <w:p w14:paraId="4D4E8399" w14:textId="77777777" w:rsidR="00CA1AF4" w:rsidRPr="00CA1AF4" w:rsidRDefault="00CA1AF4" w:rsidP="00CA1AF4">
      <w:pPr>
        <w:numPr>
          <w:ilvl w:val="0"/>
          <w:numId w:val="1"/>
        </w:numPr>
      </w:pPr>
      <w:r w:rsidRPr="00CA1AF4">
        <w:t>Kształtowanie kultury żywego słowa i wrażliwości na tekst literacki.</w:t>
      </w:r>
    </w:p>
    <w:p w14:paraId="581B6996" w14:textId="77777777" w:rsidR="00CA1AF4" w:rsidRPr="00CA1AF4" w:rsidRDefault="00CA1AF4" w:rsidP="00CA1AF4">
      <w:pPr>
        <w:numPr>
          <w:ilvl w:val="0"/>
          <w:numId w:val="1"/>
        </w:numPr>
      </w:pPr>
      <w:r w:rsidRPr="00CA1AF4">
        <w:t>Zachęcanie uczniów do kontaktu z literaturą dziecięcą.</w:t>
      </w:r>
    </w:p>
    <w:p w14:paraId="2EAE73A3" w14:textId="6EFB5ABA" w:rsidR="00CA1AF4" w:rsidRPr="00CA1AF4" w:rsidRDefault="00CA1AF4" w:rsidP="00CA1AF4">
      <w:pPr>
        <w:numPr>
          <w:ilvl w:val="0"/>
          <w:numId w:val="1"/>
        </w:numPr>
      </w:pPr>
      <w:r w:rsidRPr="00CA1AF4">
        <w:t>Promowanie książek zakupionych w ramach Narodowego Programu Rozwoju Czytelnictwa</w:t>
      </w:r>
      <w:r w:rsidRPr="00CA1AF4">
        <w:t>.</w:t>
      </w:r>
    </w:p>
    <w:p w14:paraId="75970D60" w14:textId="77777777" w:rsidR="00CA1AF4" w:rsidRPr="00CA1AF4" w:rsidRDefault="00CA1AF4" w:rsidP="00CA1AF4">
      <w:pPr>
        <w:numPr>
          <w:ilvl w:val="0"/>
          <w:numId w:val="1"/>
        </w:numPr>
      </w:pPr>
      <w:r w:rsidRPr="00CA1AF4">
        <w:t>Wzmacnianie więzi uczniów z biblioteką szkolną jako miejscem inspiracji i rozwoju.</w:t>
      </w:r>
    </w:p>
    <w:p w14:paraId="3EE921EC" w14:textId="77777777" w:rsidR="00CA1AF4" w:rsidRPr="00CA1AF4" w:rsidRDefault="00CA1AF4" w:rsidP="00CA1AF4">
      <w:pPr>
        <w:numPr>
          <w:ilvl w:val="0"/>
          <w:numId w:val="1"/>
        </w:numPr>
      </w:pPr>
      <w:r w:rsidRPr="00CA1AF4">
        <w:t>Budowanie pewności siebie i umiejętności wystąpień przed grupą.</w:t>
      </w:r>
    </w:p>
    <w:p w14:paraId="10C732EE" w14:textId="77777777" w:rsidR="00CA1AF4" w:rsidRDefault="00CA1AF4" w:rsidP="00CA1AF4">
      <w:pPr>
        <w:numPr>
          <w:ilvl w:val="0"/>
          <w:numId w:val="1"/>
        </w:numPr>
      </w:pPr>
      <w:r w:rsidRPr="00CA1AF4">
        <w:t>Integracja uczniów poprzez wspólne, literackie doświadczenie.</w:t>
      </w:r>
    </w:p>
    <w:p w14:paraId="5BDB3290" w14:textId="77777777" w:rsidR="00CA1AF4" w:rsidRPr="00CA1AF4" w:rsidRDefault="00CA1AF4" w:rsidP="00CA1AF4">
      <w:pPr>
        <w:ind w:left="720"/>
      </w:pPr>
    </w:p>
    <w:p w14:paraId="44F97FEB" w14:textId="336BF6F1" w:rsidR="00CA1AF4" w:rsidRPr="00CA1AF4" w:rsidRDefault="00CA1AF4" w:rsidP="00CA1AF4">
      <w:pPr>
        <w:rPr>
          <w:b/>
          <w:bCs/>
        </w:rPr>
      </w:pPr>
      <w:r w:rsidRPr="00CA1AF4">
        <w:rPr>
          <w:b/>
          <w:bCs/>
        </w:rPr>
        <w:t>Zasady uczestnictwa:</w:t>
      </w:r>
    </w:p>
    <w:p w14:paraId="32AD41B3" w14:textId="77777777" w:rsidR="00CA1AF4" w:rsidRPr="00CA1AF4" w:rsidRDefault="00CA1AF4" w:rsidP="00CA1AF4">
      <w:pPr>
        <w:numPr>
          <w:ilvl w:val="0"/>
          <w:numId w:val="2"/>
        </w:numPr>
      </w:pPr>
      <w:r w:rsidRPr="00CA1AF4">
        <w:t xml:space="preserve">Konkurs odbędzie się </w:t>
      </w:r>
      <w:r w:rsidRPr="00CA1AF4">
        <w:rPr>
          <w:b/>
          <w:bCs/>
        </w:rPr>
        <w:t>w dniach 22–26 października 2025 r.</w:t>
      </w:r>
      <w:r w:rsidRPr="00CA1AF4">
        <w:t xml:space="preserve"> podczas wyznaczonych zajęć w klasach.</w:t>
      </w:r>
    </w:p>
    <w:p w14:paraId="3BBE3603" w14:textId="77777777" w:rsidR="00CA1AF4" w:rsidRPr="00CA1AF4" w:rsidRDefault="00CA1AF4" w:rsidP="00CA1AF4">
      <w:pPr>
        <w:numPr>
          <w:ilvl w:val="0"/>
          <w:numId w:val="2"/>
        </w:numPr>
      </w:pPr>
      <w:r w:rsidRPr="00CA1AF4">
        <w:t xml:space="preserve">Fragmenty utworów do przeczytania zostaną przygotowane przez bibliotekarkę </w:t>
      </w:r>
      <w:r w:rsidRPr="00CA1AF4">
        <w:rPr>
          <w:b/>
          <w:bCs/>
        </w:rPr>
        <w:t>Panią Magdalenę Wójcik</w:t>
      </w:r>
      <w:r w:rsidRPr="00CA1AF4">
        <w:t>, która będzie prowadzić konkurs.</w:t>
      </w:r>
    </w:p>
    <w:p w14:paraId="0B2ADD98" w14:textId="77777777" w:rsidR="00CA1AF4" w:rsidRPr="00CA1AF4" w:rsidRDefault="00CA1AF4" w:rsidP="00CA1AF4">
      <w:pPr>
        <w:numPr>
          <w:ilvl w:val="0"/>
          <w:numId w:val="2"/>
        </w:numPr>
      </w:pPr>
      <w:r w:rsidRPr="00CA1AF4">
        <w:t>Uczniowie będą czytać na głos wskazane fragmenty literackie.</w:t>
      </w:r>
    </w:p>
    <w:p w14:paraId="0683D528" w14:textId="77777777" w:rsidR="00CA1AF4" w:rsidRPr="00CA1AF4" w:rsidRDefault="00CA1AF4" w:rsidP="00CA1AF4">
      <w:pPr>
        <w:numPr>
          <w:ilvl w:val="0"/>
          <w:numId w:val="2"/>
        </w:numPr>
      </w:pPr>
      <w:r w:rsidRPr="00CA1AF4">
        <w:t xml:space="preserve">Zgłoszenia chętnych uczniów należy przekazywać </w:t>
      </w:r>
      <w:r w:rsidRPr="00CA1AF4">
        <w:rPr>
          <w:b/>
          <w:bCs/>
        </w:rPr>
        <w:t>wychowawczyni klasy</w:t>
      </w:r>
      <w:r w:rsidRPr="00CA1AF4">
        <w:t xml:space="preserve"> do </w:t>
      </w:r>
      <w:r w:rsidRPr="00CA1AF4">
        <w:rPr>
          <w:b/>
          <w:bCs/>
        </w:rPr>
        <w:t>17 października 2025 r.</w:t>
      </w:r>
    </w:p>
    <w:p w14:paraId="0A951735" w14:textId="77777777" w:rsidR="00CA1AF4" w:rsidRDefault="00CA1AF4" w:rsidP="00CA1AF4">
      <w:pPr>
        <w:numPr>
          <w:ilvl w:val="0"/>
          <w:numId w:val="2"/>
        </w:numPr>
      </w:pPr>
      <w:r w:rsidRPr="00CA1AF4">
        <w:t>Konkurs przeznaczony jest dla uczniów klas II i III.</w:t>
      </w:r>
    </w:p>
    <w:p w14:paraId="287DACFC" w14:textId="77777777" w:rsidR="00CA1AF4" w:rsidRDefault="00CA1AF4" w:rsidP="00CA1AF4"/>
    <w:p w14:paraId="14A7FE29" w14:textId="4EE7AA50" w:rsidR="00CA1AF4" w:rsidRPr="00CA1AF4" w:rsidRDefault="00CA1AF4" w:rsidP="00CA1AF4">
      <w:pPr>
        <w:rPr>
          <w:b/>
          <w:bCs/>
        </w:rPr>
      </w:pPr>
      <w:r w:rsidRPr="00CA1AF4">
        <w:rPr>
          <w:b/>
          <w:bCs/>
        </w:rPr>
        <w:t xml:space="preserve"> Kryteria oceny:</w:t>
      </w:r>
    </w:p>
    <w:p w14:paraId="0BCE1D53" w14:textId="77777777" w:rsidR="00CA1AF4" w:rsidRPr="00CA1AF4" w:rsidRDefault="00CA1AF4" w:rsidP="00CA1AF4">
      <w:pPr>
        <w:numPr>
          <w:ilvl w:val="0"/>
          <w:numId w:val="3"/>
        </w:numPr>
      </w:pPr>
      <w:r w:rsidRPr="00CA1AF4">
        <w:t>Płynność i poprawność czytania</w:t>
      </w:r>
    </w:p>
    <w:p w14:paraId="7D47B5FE" w14:textId="77777777" w:rsidR="00CA1AF4" w:rsidRPr="00CA1AF4" w:rsidRDefault="00CA1AF4" w:rsidP="00CA1AF4">
      <w:pPr>
        <w:numPr>
          <w:ilvl w:val="0"/>
          <w:numId w:val="3"/>
        </w:numPr>
      </w:pPr>
      <w:r w:rsidRPr="00CA1AF4">
        <w:t>Intonacja i wyrazistość</w:t>
      </w:r>
    </w:p>
    <w:p w14:paraId="431DBDFF" w14:textId="77777777" w:rsidR="00CA1AF4" w:rsidRPr="00CA1AF4" w:rsidRDefault="00CA1AF4" w:rsidP="00CA1AF4">
      <w:pPr>
        <w:numPr>
          <w:ilvl w:val="0"/>
          <w:numId w:val="3"/>
        </w:numPr>
      </w:pPr>
      <w:r w:rsidRPr="00CA1AF4">
        <w:t>Zrozumienie treści czytanego fragmentu</w:t>
      </w:r>
    </w:p>
    <w:p w14:paraId="670EA8B1" w14:textId="77777777" w:rsidR="00CA1AF4" w:rsidRPr="00CA1AF4" w:rsidRDefault="00CA1AF4" w:rsidP="00CA1AF4">
      <w:pPr>
        <w:numPr>
          <w:ilvl w:val="0"/>
          <w:numId w:val="3"/>
        </w:numPr>
      </w:pPr>
      <w:r w:rsidRPr="00CA1AF4">
        <w:t>Ogólna kultura słowa i sposób prezentacji</w:t>
      </w:r>
    </w:p>
    <w:p w14:paraId="386A6BF6" w14:textId="77777777" w:rsidR="00CA1AF4" w:rsidRPr="00CA1AF4" w:rsidRDefault="00CA1AF4" w:rsidP="00CA1AF4">
      <w:pPr>
        <w:numPr>
          <w:ilvl w:val="0"/>
          <w:numId w:val="3"/>
        </w:numPr>
      </w:pPr>
      <w:r w:rsidRPr="00CA1AF4">
        <w:t>Zaangażowanie i postawa ucznia podczas wystąpienia</w:t>
      </w:r>
    </w:p>
    <w:p w14:paraId="716436BF" w14:textId="65BC9827" w:rsidR="00042D18" w:rsidRDefault="00042D18"/>
    <w:sectPr w:rsidR="00042D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65E70"/>
    <w:multiLevelType w:val="multilevel"/>
    <w:tmpl w:val="8EFA7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652DBC"/>
    <w:multiLevelType w:val="multilevel"/>
    <w:tmpl w:val="9BBAD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D03EEB"/>
    <w:multiLevelType w:val="multilevel"/>
    <w:tmpl w:val="111A7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0490858">
    <w:abstractNumId w:val="2"/>
  </w:num>
  <w:num w:numId="2" w16cid:durableId="2040087804">
    <w:abstractNumId w:val="0"/>
  </w:num>
  <w:num w:numId="3" w16cid:durableId="20073967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320"/>
    <w:rsid w:val="00042D18"/>
    <w:rsid w:val="00947320"/>
    <w:rsid w:val="00AB7FC0"/>
    <w:rsid w:val="00CA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C4B70"/>
  <w15:chartTrackingRefBased/>
  <w15:docId w15:val="{D30FE0EF-71E8-4AFA-B659-0595B0C82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473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473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473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473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73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473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473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473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473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73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473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473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4732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4732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4732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4732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4732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4732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473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473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73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473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473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4732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4732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4732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73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4732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47320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CA1AF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Furniadys</dc:creator>
  <cp:keywords/>
  <dc:description/>
  <cp:lastModifiedBy>Sylwia Furniadys</cp:lastModifiedBy>
  <cp:revision>2</cp:revision>
  <dcterms:created xsi:type="dcterms:W3CDTF">2025-09-28T18:01:00Z</dcterms:created>
  <dcterms:modified xsi:type="dcterms:W3CDTF">2025-09-28T18:04:00Z</dcterms:modified>
</cp:coreProperties>
</file>